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68" w:rsidRDefault="007B4368" w:rsidP="007B4368"/>
    <w:p w:rsidR="007B4368" w:rsidRDefault="007B4368" w:rsidP="007B4368"/>
    <w:p w:rsidR="007B4368" w:rsidRDefault="007B4368" w:rsidP="007B4368"/>
    <w:p w:rsidR="007B4368" w:rsidRDefault="007B4368" w:rsidP="007B4368"/>
    <w:p w:rsidR="007B4368" w:rsidRDefault="007B4368" w:rsidP="007B4368"/>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996"/>
        <w:gridCol w:w="3540"/>
      </w:tblGrid>
      <w:tr w:rsidR="007B4368" w:rsidRPr="00A907C0" w:rsidTr="00C72E40">
        <w:tc>
          <w:tcPr>
            <w:tcW w:w="6354" w:type="dxa"/>
            <w:gridSpan w:val="2"/>
            <w:shd w:val="clear" w:color="auto" w:fill="auto"/>
          </w:tcPr>
          <w:p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540" w:type="dxa"/>
            <w:shd w:val="clear" w:color="auto" w:fill="auto"/>
          </w:tcPr>
          <w:p w:rsidR="007B4368" w:rsidRPr="007B4368" w:rsidRDefault="007B4368" w:rsidP="00C72E40">
            <w:pPr>
              <w:spacing w:before="12" w:after="12"/>
              <w:jc w:val="right"/>
              <w:rPr>
                <w:b/>
                <w:sz w:val="20"/>
                <w:szCs w:val="20"/>
              </w:rPr>
            </w:pPr>
            <w:r w:rsidRPr="007B4368">
              <w:rPr>
                <w:b/>
                <w:sz w:val="20"/>
                <w:szCs w:val="20"/>
              </w:rPr>
              <w:t>Eignungsprüfung</w:t>
            </w:r>
            <w:r w:rsidR="00212A12">
              <w:rPr>
                <w:b/>
                <w:sz w:val="20"/>
                <w:szCs w:val="20"/>
              </w:rPr>
              <w:t xml:space="preserve"> </w:t>
            </w:r>
            <w:r w:rsidR="00212A12">
              <w:rPr>
                <w:b/>
                <w:sz w:val="20"/>
                <w:szCs w:val="20"/>
              </w:rPr>
              <w:t>Fachübersetzen</w:t>
            </w:r>
          </w:p>
        </w:tc>
      </w:tr>
      <w:tr w:rsidR="007B4368" w:rsidRPr="00774A56" w:rsidTr="004349BC">
        <w:sdt>
          <w:sdtPr>
            <w:rPr>
              <w:b/>
              <w:sz w:val="20"/>
              <w:szCs w:val="20"/>
              <w:highlight w:val="lightGray"/>
              <w:lang w:val="it-IT"/>
            </w:rPr>
            <w:id w:val="1617401594"/>
            <w:placeholder>
              <w:docPart w:val="C35FCC0FEFE94F7785888DC396FAC226"/>
            </w:placeholder>
          </w:sdtPr>
          <w:sdtEndPr/>
          <w:sdtContent>
            <w:tc>
              <w:tcPr>
                <w:tcW w:w="5358" w:type="dxa"/>
                <w:shd w:val="clear" w:color="auto" w:fill="auto"/>
              </w:tcPr>
              <w:p w:rsidR="007B4368" w:rsidRPr="0090413D" w:rsidRDefault="0090413D" w:rsidP="00BB7422">
                <w:pPr>
                  <w:spacing w:before="12" w:after="12"/>
                  <w:rPr>
                    <w:b/>
                    <w:sz w:val="20"/>
                    <w:szCs w:val="20"/>
                  </w:rPr>
                </w:pPr>
                <w:r>
                  <w:rPr>
                    <w:b/>
                    <w:sz w:val="20"/>
                    <w:szCs w:val="20"/>
                    <w:highlight w:val="lightGray"/>
                    <w:lang w:val="it-IT"/>
                  </w:rPr>
                  <w:t>ENG</w:t>
                </w:r>
                <w:r w:rsidR="00212A12">
                  <w:rPr>
                    <w:b/>
                    <w:sz w:val="20"/>
                    <w:szCs w:val="20"/>
                    <w:highlight w:val="lightGray"/>
                  </w:rPr>
                  <w:t>–</w:t>
                </w:r>
                <w:r w:rsidR="00BB7422" w:rsidRPr="0090413D">
                  <w:rPr>
                    <w:b/>
                    <w:sz w:val="20"/>
                    <w:szCs w:val="20"/>
                    <w:highlight w:val="lightGray"/>
                  </w:rPr>
                  <w:t>ITA</w:t>
                </w:r>
              </w:p>
            </w:tc>
          </w:sdtContent>
        </w:sdt>
        <w:tc>
          <w:tcPr>
            <w:tcW w:w="4536" w:type="dxa"/>
            <w:gridSpan w:val="2"/>
            <w:shd w:val="clear" w:color="auto" w:fill="auto"/>
          </w:tcPr>
          <w:p w:rsidR="007B4368" w:rsidRPr="007B4368" w:rsidRDefault="00FA405B" w:rsidP="00DA5283">
            <w:pPr>
              <w:jc w:val="right"/>
              <w:rPr>
                <w:b/>
                <w:sz w:val="20"/>
                <w:szCs w:val="20"/>
              </w:rPr>
            </w:pPr>
            <w:sdt>
              <w:sdtPr>
                <w:rPr>
                  <w:b/>
                  <w:sz w:val="20"/>
                  <w:szCs w:val="20"/>
                  <w:highlight w:val="lightGray"/>
                  <w:lang w:val="it-IT"/>
                </w:rPr>
                <w:id w:val="1030838937"/>
                <w:placeholder>
                  <w:docPart w:val="33350E5F5D9947B2A6A663DAA90C2B64"/>
                </w:placeholder>
              </w:sdtPr>
              <w:sdtEndPr/>
              <w:sdtContent>
                <w:proofErr w:type="spellStart"/>
                <w:r w:rsidR="00DA5283">
                  <w:rPr>
                    <w:b/>
                    <w:sz w:val="20"/>
                    <w:szCs w:val="20"/>
                    <w:highlight w:val="lightGray"/>
                    <w:lang w:val="it-IT"/>
                  </w:rPr>
                  <w:t>Richtung</w:t>
                </w:r>
                <w:proofErr w:type="spellEnd"/>
                <w:r w:rsidR="00DA5283">
                  <w:rPr>
                    <w:b/>
                    <w:sz w:val="20"/>
                    <w:szCs w:val="20"/>
                    <w:highlight w:val="lightGray"/>
                    <w:lang w:val="it-IT"/>
                  </w:rPr>
                  <w:t>: B/C–A</w:t>
                </w:r>
              </w:sdtContent>
            </w:sdt>
          </w:p>
        </w:tc>
      </w:tr>
    </w:tbl>
    <w:p w:rsidR="007B4368" w:rsidRDefault="007B4368" w:rsidP="007B4368">
      <w:pPr>
        <w:pStyle w:val="Kopfzeile"/>
      </w:pPr>
      <w:bookmarkStart w:id="0" w:name="_GoBack"/>
      <w:bookmarkEnd w:id="0"/>
    </w:p>
    <w:p w:rsidR="006D307F" w:rsidRDefault="006D307F" w:rsidP="00687F2F">
      <w:pPr>
        <w:tabs>
          <w:tab w:val="center" w:pos="4819"/>
        </w:tabs>
        <w:spacing w:before="60" w:after="40"/>
      </w:pPr>
    </w:p>
    <w:p w:rsidR="007B4368" w:rsidRPr="006D307F" w:rsidRDefault="007B4368" w:rsidP="00687F2F">
      <w:pPr>
        <w:tabs>
          <w:tab w:val="center" w:pos="4819"/>
        </w:tabs>
        <w:spacing w:before="60" w:after="40"/>
      </w:pPr>
    </w:p>
    <w:p w:rsidR="00506E10" w:rsidRDefault="005B756A" w:rsidP="00045A95">
      <w:pPr>
        <w:tabs>
          <w:tab w:val="left" w:pos="2268"/>
          <w:tab w:val="center" w:pos="4819"/>
        </w:tabs>
        <w:spacing w:before="60" w:after="40"/>
        <w:rPr>
          <w:b/>
        </w:rPr>
      </w:pPr>
      <w:r>
        <w:rPr>
          <w:b/>
        </w:rPr>
        <w:t xml:space="preserve">Angaben zum </w:t>
      </w:r>
      <w:r w:rsidR="00A5719F">
        <w:rPr>
          <w:b/>
        </w:rPr>
        <w:t>Ausgangstext</w:t>
      </w:r>
    </w:p>
    <w:p w:rsidR="00DB7179" w:rsidRDefault="00DB7179" w:rsidP="00045A95">
      <w:pPr>
        <w:tabs>
          <w:tab w:val="left" w:pos="2268"/>
        </w:tabs>
        <w:spacing w:before="60" w:after="40"/>
      </w:pPr>
      <w:r>
        <w:t>Erscheinungsort:</w:t>
      </w:r>
      <w:r w:rsidR="0090413D">
        <w:t xml:space="preserve"> Bruxelles, </w:t>
      </w:r>
      <w:proofErr w:type="spellStart"/>
      <w:r w:rsidR="0090413D">
        <w:t>Commissione</w:t>
      </w:r>
      <w:proofErr w:type="spellEnd"/>
      <w:r w:rsidR="0090413D">
        <w:t xml:space="preserve"> </w:t>
      </w:r>
      <w:proofErr w:type="spellStart"/>
      <w:r w:rsidR="0090413D">
        <w:t>Europea</w:t>
      </w:r>
      <w:proofErr w:type="spellEnd"/>
    </w:p>
    <w:p w:rsidR="00DB7179" w:rsidRDefault="00DB7179" w:rsidP="00045A95">
      <w:pPr>
        <w:tabs>
          <w:tab w:val="left" w:pos="2268"/>
        </w:tabs>
        <w:spacing w:before="60" w:after="40"/>
      </w:pPr>
      <w:r>
        <w:t>Erscheinungsdatum:</w:t>
      </w:r>
      <w:r w:rsidR="0090413D">
        <w:t xml:space="preserve"> </w:t>
      </w:r>
      <w:proofErr w:type="spellStart"/>
      <w:r w:rsidR="0090413D">
        <w:t>gennaio</w:t>
      </w:r>
      <w:proofErr w:type="spellEnd"/>
      <w:r w:rsidR="0090413D">
        <w:t xml:space="preserve"> 2011</w:t>
      </w:r>
    </w:p>
    <w:p w:rsidR="00DB7179" w:rsidRPr="0090413D" w:rsidRDefault="00DB7179" w:rsidP="00045A95">
      <w:pPr>
        <w:tabs>
          <w:tab w:val="left" w:pos="2268"/>
          <w:tab w:val="left" w:pos="5955"/>
        </w:tabs>
        <w:spacing w:before="60" w:after="40"/>
        <w:rPr>
          <w:lang w:val="it-IT"/>
        </w:rPr>
      </w:pPr>
      <w:proofErr w:type="spellStart"/>
      <w:r w:rsidRPr="0090413D">
        <w:rPr>
          <w:lang w:val="it-IT"/>
        </w:rPr>
        <w:t>Zielgruppe</w:t>
      </w:r>
      <w:proofErr w:type="spellEnd"/>
      <w:r w:rsidRPr="0090413D">
        <w:rPr>
          <w:lang w:val="it-IT"/>
        </w:rPr>
        <w:t>:</w:t>
      </w:r>
      <w:r w:rsidR="0090413D" w:rsidRPr="0090413D">
        <w:rPr>
          <w:lang w:val="it-IT"/>
        </w:rPr>
        <w:t xml:space="preserve"> </w:t>
      </w:r>
      <w:r w:rsidR="0090413D">
        <w:rPr>
          <w:lang w:val="it-IT"/>
        </w:rPr>
        <w:t>linguisti, studenti</w:t>
      </w:r>
      <w:r w:rsidR="0090413D" w:rsidRPr="0090413D">
        <w:rPr>
          <w:lang w:val="it-IT"/>
        </w:rPr>
        <w:t xml:space="preserve"> e altri interessati</w:t>
      </w:r>
    </w:p>
    <w:p w:rsidR="00DB7179" w:rsidRDefault="00DB7179" w:rsidP="00045A95">
      <w:pPr>
        <w:tabs>
          <w:tab w:val="left" w:pos="2268"/>
        </w:tabs>
        <w:spacing w:before="60" w:after="40"/>
      </w:pPr>
      <w:r>
        <w:t>Anzahl Wörter:</w:t>
      </w:r>
      <w:r w:rsidR="003B55ED">
        <w:t xml:space="preserve"> 260</w:t>
      </w:r>
      <w:r w:rsidR="00045A95">
        <w:tab/>
      </w:r>
    </w:p>
    <w:p w:rsidR="00DB7179" w:rsidRDefault="00DB7179" w:rsidP="00045A95">
      <w:pPr>
        <w:tabs>
          <w:tab w:val="left" w:pos="2268"/>
        </w:tabs>
        <w:spacing w:before="60" w:after="40"/>
      </w:pPr>
    </w:p>
    <w:p w:rsidR="005B756A" w:rsidRDefault="00886796" w:rsidP="00045A95">
      <w:pPr>
        <w:tabs>
          <w:tab w:val="left" w:pos="2268"/>
        </w:tabs>
        <w:spacing w:before="60" w:after="40"/>
        <w:rPr>
          <w:b/>
        </w:rPr>
      </w:pPr>
      <w:r>
        <w:rPr>
          <w:b/>
        </w:rPr>
        <w:t>Angaben zum Zieltext</w:t>
      </w:r>
    </w:p>
    <w:p w:rsidR="00DB7179" w:rsidRDefault="00DB7179" w:rsidP="00045A95">
      <w:pPr>
        <w:tabs>
          <w:tab w:val="left" w:pos="2268"/>
        </w:tabs>
        <w:spacing w:before="60" w:after="40"/>
      </w:pPr>
      <w:r>
        <w:t>Erscheinungsort:</w:t>
      </w:r>
      <w:r w:rsidR="0090413D">
        <w:t xml:space="preserve"> Berna, </w:t>
      </w:r>
      <w:proofErr w:type="spellStart"/>
      <w:r w:rsidR="0090413D">
        <w:t>Cancelleria</w:t>
      </w:r>
      <w:proofErr w:type="spellEnd"/>
      <w:r w:rsidR="0090413D">
        <w:t xml:space="preserve"> </w:t>
      </w:r>
      <w:proofErr w:type="spellStart"/>
      <w:r w:rsidR="0090413D">
        <w:t>federale</w:t>
      </w:r>
      <w:proofErr w:type="spellEnd"/>
    </w:p>
    <w:p w:rsidR="00DB7179" w:rsidRDefault="00DB7179" w:rsidP="00045A95">
      <w:pPr>
        <w:tabs>
          <w:tab w:val="left" w:pos="2268"/>
        </w:tabs>
        <w:spacing w:before="60" w:after="40"/>
      </w:pPr>
      <w:r>
        <w:t>Erscheinungsdatum:</w:t>
      </w:r>
      <w:r w:rsidR="0090413D">
        <w:t xml:space="preserve"> </w:t>
      </w:r>
      <w:proofErr w:type="spellStart"/>
      <w:r w:rsidR="0090413D">
        <w:t>luglio</w:t>
      </w:r>
      <w:proofErr w:type="spellEnd"/>
      <w:r w:rsidR="0090413D">
        <w:t xml:space="preserve"> 2011</w:t>
      </w:r>
    </w:p>
    <w:p w:rsidR="00DB7179" w:rsidRPr="0090413D" w:rsidRDefault="00DB7179" w:rsidP="00045A95">
      <w:pPr>
        <w:tabs>
          <w:tab w:val="left" w:pos="2268"/>
        </w:tabs>
        <w:spacing w:before="60" w:after="40"/>
        <w:rPr>
          <w:lang w:val="it-IT"/>
        </w:rPr>
      </w:pPr>
      <w:proofErr w:type="spellStart"/>
      <w:r w:rsidRPr="0090413D">
        <w:rPr>
          <w:lang w:val="it-IT"/>
        </w:rPr>
        <w:t>Zielgruppe</w:t>
      </w:r>
      <w:proofErr w:type="spellEnd"/>
      <w:r w:rsidRPr="0090413D">
        <w:rPr>
          <w:lang w:val="it-IT"/>
        </w:rPr>
        <w:t>:</w:t>
      </w:r>
      <w:r w:rsidR="0090413D" w:rsidRPr="0090413D">
        <w:rPr>
          <w:lang w:val="it-IT"/>
        </w:rPr>
        <w:t xml:space="preserve"> </w:t>
      </w:r>
      <w:r w:rsidR="0090413D">
        <w:rPr>
          <w:lang w:val="it-IT"/>
        </w:rPr>
        <w:t>linguisti, studenti</w:t>
      </w:r>
      <w:r w:rsidR="0090413D" w:rsidRPr="0090413D">
        <w:rPr>
          <w:lang w:val="it-IT"/>
        </w:rPr>
        <w:t xml:space="preserve"> e altri interessati</w:t>
      </w:r>
      <w:r w:rsidR="0090413D">
        <w:rPr>
          <w:lang w:val="it-IT"/>
        </w:rPr>
        <w:t xml:space="preserve"> italofoni</w:t>
      </w:r>
      <w:r w:rsidR="00045A95" w:rsidRPr="0090413D">
        <w:rPr>
          <w:lang w:val="it-IT"/>
        </w:rPr>
        <w:tab/>
      </w:r>
    </w:p>
    <w:p w:rsidR="006220DA" w:rsidRPr="0090413D" w:rsidRDefault="006220DA" w:rsidP="00045A95">
      <w:pPr>
        <w:tabs>
          <w:tab w:val="left" w:pos="2268"/>
        </w:tabs>
        <w:spacing w:before="60" w:after="40"/>
        <w:rPr>
          <w:lang w:val="it-IT"/>
        </w:rPr>
      </w:pPr>
    </w:p>
    <w:p w:rsidR="006220DA" w:rsidRDefault="006220DA" w:rsidP="00045A95">
      <w:pPr>
        <w:tabs>
          <w:tab w:val="left" w:pos="2268"/>
        </w:tabs>
        <w:spacing w:before="60" w:after="40"/>
      </w:pPr>
      <w:r w:rsidRPr="006220DA">
        <w:rPr>
          <w:b/>
        </w:rPr>
        <w:t>Erlaubte Hilfsmittel:</w:t>
      </w:r>
      <w:r w:rsidR="00045A95">
        <w:tab/>
      </w:r>
      <w:r w:rsidRPr="006220DA">
        <w:t xml:space="preserve">Alle (Erlaubt sind elektronische und herkömmliche Wörterbücher sowie </w:t>
      </w:r>
      <w:r w:rsidR="00045A95">
        <w:br/>
      </w:r>
      <w:r w:rsidR="00045A95">
        <w:tab/>
      </w:r>
      <w:r w:rsidRPr="006220DA">
        <w:t xml:space="preserve">Internet zu Recherchezwecken. Die Konsultation von Personen ist nicht </w:t>
      </w:r>
      <w:r w:rsidR="00045A95">
        <w:br/>
      </w:r>
      <w:r w:rsidR="00045A95">
        <w:tab/>
      </w:r>
      <w:r w:rsidRPr="006220DA">
        <w:t>erlaubt und führt zum Ausschluss.)</w:t>
      </w:r>
    </w:p>
    <w:p w:rsidR="006220DA" w:rsidRDefault="006220DA" w:rsidP="00276B96">
      <w:pPr>
        <w:tabs>
          <w:tab w:val="left" w:pos="4050"/>
        </w:tabs>
        <w:spacing w:before="60" w:after="40"/>
      </w:pPr>
    </w:p>
    <w:p w:rsidR="005B756A" w:rsidRDefault="005B756A" w:rsidP="00886796">
      <w:pPr>
        <w:spacing w:before="60" w:after="40"/>
      </w:pPr>
    </w:p>
    <w:p w:rsidR="00886796" w:rsidRPr="00886796" w:rsidRDefault="00886796" w:rsidP="00886796">
      <w:pPr>
        <w:spacing w:before="60" w:after="40"/>
        <w:rPr>
          <w:b/>
        </w:rPr>
      </w:pPr>
      <w:r>
        <w:rPr>
          <w:b/>
        </w:rPr>
        <w:t>Ü</w:t>
      </w:r>
      <w:r w:rsidRPr="00886796">
        <w:rPr>
          <w:b/>
        </w:rPr>
        <w:t>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796" w:rsidRPr="008F5686" w:rsidTr="00CA04C6">
        <w:trPr>
          <w:trHeight w:val="2413"/>
        </w:trPr>
        <w:tc>
          <w:tcPr>
            <w:tcW w:w="9778" w:type="dxa"/>
            <w:shd w:val="clear" w:color="auto" w:fill="auto"/>
          </w:tcPr>
          <w:p w:rsidR="00886796" w:rsidRDefault="0090413D" w:rsidP="00F6709F">
            <w:pPr>
              <w:spacing w:before="60" w:after="40"/>
              <w:rPr>
                <w:rFonts w:ascii="Helvetica" w:hAnsi="Helvetica"/>
                <w:szCs w:val="22"/>
                <w:lang w:val="it-IT"/>
              </w:rPr>
            </w:pPr>
            <w:r w:rsidRPr="009D1ABA">
              <w:rPr>
                <w:rFonts w:ascii="Helvetica" w:hAnsi="Helvetica"/>
                <w:szCs w:val="22"/>
                <w:lang w:val="it-IT"/>
              </w:rPr>
              <w:t xml:space="preserve">Traducete questo testo </w:t>
            </w:r>
            <w:r>
              <w:rPr>
                <w:rFonts w:ascii="Helvetica" w:hAnsi="Helvetica"/>
                <w:szCs w:val="22"/>
                <w:lang w:val="it-IT"/>
              </w:rPr>
              <w:t xml:space="preserve">per </w:t>
            </w:r>
            <w:r w:rsidRPr="009D1ABA">
              <w:rPr>
                <w:rFonts w:ascii="Helvetica" w:hAnsi="Helvetica"/>
                <w:szCs w:val="22"/>
                <w:lang w:val="it-IT"/>
              </w:rPr>
              <w:t>un</w:t>
            </w:r>
            <w:r>
              <w:rPr>
                <w:rFonts w:ascii="Helvetica" w:hAnsi="Helvetica"/>
                <w:szCs w:val="22"/>
                <w:lang w:val="it-IT"/>
              </w:rPr>
              <w:t xml:space="preserve"> volume miscellaneo </w:t>
            </w:r>
            <w:proofErr w:type="gramStart"/>
            <w:r>
              <w:rPr>
                <w:rFonts w:ascii="Helvetica" w:hAnsi="Helvetica"/>
                <w:szCs w:val="22"/>
                <w:lang w:val="it-IT"/>
              </w:rPr>
              <w:t xml:space="preserve">di </w:t>
            </w:r>
            <w:proofErr w:type="gramEnd"/>
            <w:r>
              <w:rPr>
                <w:rFonts w:ascii="Helvetica" w:hAnsi="Helvetica"/>
                <w:szCs w:val="22"/>
                <w:lang w:val="it-IT"/>
              </w:rPr>
              <w:t>informazione e divulgazione sul tema “le lingue del mondo” da distribuire nelle scuole secondarie della Svizzera italiana.</w:t>
            </w:r>
          </w:p>
          <w:p w:rsidR="008F5686" w:rsidRDefault="008F5686" w:rsidP="00F6709F">
            <w:pPr>
              <w:spacing w:before="60" w:after="40"/>
              <w:rPr>
                <w:rFonts w:ascii="Helvetica" w:hAnsi="Helvetica"/>
                <w:szCs w:val="22"/>
                <w:lang w:val="it-IT"/>
              </w:rPr>
            </w:pPr>
          </w:p>
          <w:p w:rsidR="008A23B3" w:rsidRDefault="008A23B3" w:rsidP="00F6709F">
            <w:pPr>
              <w:spacing w:before="60" w:after="40"/>
              <w:rPr>
                <w:rFonts w:ascii="Helvetica" w:hAnsi="Helvetica"/>
                <w:szCs w:val="22"/>
                <w:lang w:val="it-IT"/>
              </w:rPr>
            </w:pPr>
          </w:p>
          <w:p w:rsidR="008A23B3" w:rsidRDefault="008A23B3" w:rsidP="00F6709F">
            <w:pPr>
              <w:spacing w:before="60" w:after="40"/>
              <w:rPr>
                <w:rFonts w:ascii="Helvetica" w:hAnsi="Helvetica"/>
                <w:szCs w:val="22"/>
                <w:lang w:val="it-IT"/>
              </w:rPr>
            </w:pPr>
            <w:r>
              <w:rPr>
                <w:rFonts w:ascii="Helvetica" w:hAnsi="Helvetica"/>
                <w:szCs w:val="22"/>
                <w:lang w:val="it-IT"/>
              </w:rPr>
              <w:t xml:space="preserve">L’originale è tratto </w:t>
            </w:r>
            <w:r w:rsidR="008F5686">
              <w:rPr>
                <w:rFonts w:ascii="Helvetica" w:hAnsi="Helvetica"/>
                <w:szCs w:val="22"/>
                <w:lang w:val="it-IT"/>
              </w:rPr>
              <w:t>da:</w:t>
            </w:r>
          </w:p>
          <w:p w:rsidR="008A23B3" w:rsidRPr="008F5686" w:rsidRDefault="008A23B3" w:rsidP="00F6709F">
            <w:pPr>
              <w:spacing w:before="60" w:after="40"/>
              <w:rPr>
                <w:lang w:val="en-US"/>
              </w:rPr>
            </w:pPr>
            <w:r w:rsidRPr="008F5686">
              <w:rPr>
                <w:rFonts w:ascii="Helvetica" w:hAnsi="Helvetica"/>
                <w:szCs w:val="22"/>
                <w:lang w:val="en-US"/>
              </w:rPr>
              <w:t xml:space="preserve">European Commission Directorate-General for Translation, (2011): Lingua Franca: Chimera or Reality? </w:t>
            </w:r>
            <w:proofErr w:type="spellStart"/>
            <w:r w:rsidRPr="008F5686">
              <w:rPr>
                <w:rFonts w:ascii="Helvetica" w:hAnsi="Helvetica"/>
                <w:szCs w:val="22"/>
                <w:lang w:val="en-US"/>
              </w:rPr>
              <w:t>Bruxelles</w:t>
            </w:r>
            <w:proofErr w:type="spellEnd"/>
            <w:r w:rsidR="008F5686" w:rsidRPr="008F5686">
              <w:rPr>
                <w:rFonts w:ascii="Helvetica" w:hAnsi="Helvetica"/>
                <w:szCs w:val="22"/>
                <w:lang w:val="en-US"/>
              </w:rPr>
              <w:t xml:space="preserve">, </w:t>
            </w:r>
            <w:r w:rsidR="008F5686" w:rsidRPr="008F5686">
              <w:rPr>
                <w:lang w:val="en-US"/>
              </w:rPr>
              <w:t>Studies on translation and multilingualism</w:t>
            </w:r>
          </w:p>
          <w:p w:rsidR="00886796" w:rsidRPr="008F5686" w:rsidRDefault="00886796" w:rsidP="009636CA">
            <w:pPr>
              <w:spacing w:before="60" w:after="40"/>
              <w:rPr>
                <w:lang w:val="en-US"/>
              </w:rPr>
            </w:pPr>
          </w:p>
        </w:tc>
      </w:tr>
    </w:tbl>
    <w:p w:rsidR="00886796" w:rsidRDefault="00886796" w:rsidP="00886796">
      <w:pPr>
        <w:spacing w:before="60" w:after="40"/>
        <w:rPr>
          <w:lang w:val="en-US"/>
        </w:rPr>
      </w:pPr>
    </w:p>
    <w:p w:rsidR="008F5686" w:rsidRDefault="008F5686" w:rsidP="00886796">
      <w:pPr>
        <w:spacing w:before="60" w:after="40"/>
        <w:rPr>
          <w:lang w:val="en-US"/>
        </w:rPr>
      </w:pPr>
    </w:p>
    <w:p w:rsidR="008F5686" w:rsidRPr="008F5686" w:rsidRDefault="008F5686" w:rsidP="00886796">
      <w:pPr>
        <w:spacing w:before="60" w:after="40"/>
        <w:rPr>
          <w:lang w:val="en-US"/>
        </w:rPr>
      </w:pPr>
    </w:p>
    <w:p w:rsidR="00813131" w:rsidRDefault="000F466C" w:rsidP="008F5686">
      <w:pPr>
        <w:autoSpaceDE w:val="0"/>
        <w:autoSpaceDN w:val="0"/>
        <w:adjustRightInd w:val="0"/>
        <w:spacing w:line="360" w:lineRule="auto"/>
        <w:rPr>
          <w:rFonts w:cs="Arial"/>
          <w:sz w:val="28"/>
          <w:szCs w:val="28"/>
          <w:lang w:val="en-US"/>
        </w:rPr>
      </w:pPr>
      <w:r w:rsidRPr="008F5686">
        <w:rPr>
          <w:b/>
          <w:lang w:val="en-US"/>
        </w:rPr>
        <w:t>[</w:t>
      </w:r>
      <w:r w:rsidR="008F5686" w:rsidRPr="008F5686">
        <w:rPr>
          <w:rFonts w:cs="Arial"/>
          <w:sz w:val="28"/>
          <w:szCs w:val="28"/>
          <w:lang w:val="en-US"/>
        </w:rPr>
        <w:t xml:space="preserve">The intensification of exchanges in our </w:t>
      </w:r>
      <w:proofErr w:type="spellStart"/>
      <w:r w:rsidR="008F5686" w:rsidRPr="008F5686">
        <w:rPr>
          <w:rFonts w:cs="Arial"/>
          <w:sz w:val="28"/>
          <w:szCs w:val="28"/>
          <w:lang w:val="en-US"/>
        </w:rPr>
        <w:t>globalised</w:t>
      </w:r>
      <w:proofErr w:type="spellEnd"/>
      <w:r w:rsidR="008F5686" w:rsidRPr="008F5686">
        <w:rPr>
          <w:rFonts w:cs="Arial"/>
          <w:sz w:val="28"/>
          <w:szCs w:val="28"/>
          <w:lang w:val="en-US"/>
        </w:rPr>
        <w:t xml:space="preserve"> world has dramatically increased the</w:t>
      </w:r>
      <w:r w:rsidR="008F5686">
        <w:rPr>
          <w:rFonts w:cs="Arial"/>
          <w:sz w:val="28"/>
          <w:szCs w:val="28"/>
          <w:lang w:val="en-US"/>
        </w:rPr>
        <w:t xml:space="preserve"> </w:t>
      </w:r>
      <w:r w:rsidR="008F5686" w:rsidRPr="008F5686">
        <w:rPr>
          <w:rFonts w:cs="Arial"/>
          <w:sz w:val="28"/>
          <w:szCs w:val="28"/>
          <w:lang w:val="en-US"/>
        </w:rPr>
        <w:t>need for a common language. More and more often this common language is English,</w:t>
      </w:r>
      <w:r w:rsidR="008F5686">
        <w:rPr>
          <w:rFonts w:cs="Arial"/>
          <w:sz w:val="28"/>
          <w:szCs w:val="28"/>
          <w:lang w:val="en-US"/>
        </w:rPr>
        <w:t xml:space="preserve"> </w:t>
      </w:r>
      <w:r w:rsidR="008F5686" w:rsidRPr="008F5686">
        <w:rPr>
          <w:rFonts w:cs="Arial"/>
          <w:sz w:val="28"/>
          <w:szCs w:val="28"/>
          <w:lang w:val="en-US"/>
        </w:rPr>
        <w:t xml:space="preserve">considered by many to be today's </w:t>
      </w:r>
      <w:r w:rsidR="008F5686" w:rsidRPr="008F5686">
        <w:rPr>
          <w:rFonts w:cs="Arial"/>
          <w:i/>
          <w:iCs/>
          <w:sz w:val="28"/>
          <w:szCs w:val="28"/>
          <w:lang w:val="en-US"/>
        </w:rPr>
        <w:t xml:space="preserve">lingua franca </w:t>
      </w:r>
      <w:r w:rsidR="008F5686" w:rsidRPr="008F5686">
        <w:rPr>
          <w:rFonts w:cs="Arial"/>
          <w:sz w:val="28"/>
          <w:szCs w:val="28"/>
          <w:lang w:val="en-US"/>
        </w:rPr>
        <w:t xml:space="preserve">and only secondarily the mother tongue of specific communities of speakers. The issue, however, is extremely controversial and raises as many questions as it tries to answer. English is not the first language to play this role, other languages have been used as </w:t>
      </w:r>
      <w:proofErr w:type="spellStart"/>
      <w:r w:rsidR="008F5686" w:rsidRPr="008F5686">
        <w:rPr>
          <w:rFonts w:cs="Arial"/>
          <w:i/>
          <w:iCs/>
          <w:sz w:val="28"/>
          <w:szCs w:val="28"/>
          <w:lang w:val="en-US"/>
        </w:rPr>
        <w:t>lingue</w:t>
      </w:r>
      <w:proofErr w:type="spellEnd"/>
      <w:r w:rsidR="008F5686" w:rsidRPr="008F5686">
        <w:rPr>
          <w:rFonts w:cs="Arial"/>
          <w:i/>
          <w:iCs/>
          <w:sz w:val="28"/>
          <w:szCs w:val="28"/>
          <w:lang w:val="en-US"/>
        </w:rPr>
        <w:t xml:space="preserve"> </w:t>
      </w:r>
      <w:proofErr w:type="spellStart"/>
      <w:r w:rsidR="008F5686" w:rsidRPr="008F5686">
        <w:rPr>
          <w:rFonts w:cs="Arial"/>
          <w:i/>
          <w:iCs/>
          <w:sz w:val="28"/>
          <w:szCs w:val="28"/>
          <w:lang w:val="en-US"/>
        </w:rPr>
        <w:t>franche</w:t>
      </w:r>
      <w:proofErr w:type="spellEnd"/>
      <w:r w:rsidR="008F5686" w:rsidRPr="008F5686">
        <w:rPr>
          <w:rFonts w:cs="Arial"/>
          <w:i/>
          <w:iCs/>
          <w:sz w:val="28"/>
          <w:szCs w:val="28"/>
          <w:lang w:val="en-US"/>
        </w:rPr>
        <w:t xml:space="preserve"> </w:t>
      </w:r>
      <w:r w:rsidR="008F5686" w:rsidRPr="008F5686">
        <w:rPr>
          <w:rFonts w:cs="Arial"/>
          <w:sz w:val="28"/>
          <w:szCs w:val="28"/>
          <w:lang w:val="en-US"/>
        </w:rPr>
        <w:t xml:space="preserve">in the past and others may </w:t>
      </w:r>
    </w:p>
    <w:p w:rsidR="00813131" w:rsidRDefault="00813131" w:rsidP="008F5686">
      <w:pPr>
        <w:autoSpaceDE w:val="0"/>
        <w:autoSpaceDN w:val="0"/>
        <w:adjustRightInd w:val="0"/>
        <w:spacing w:line="360" w:lineRule="auto"/>
        <w:rPr>
          <w:rFonts w:cs="Arial"/>
          <w:sz w:val="28"/>
          <w:szCs w:val="28"/>
          <w:lang w:val="en-US"/>
        </w:rPr>
      </w:pPr>
    </w:p>
    <w:p w:rsidR="00813131" w:rsidRDefault="00813131" w:rsidP="008F5686">
      <w:pPr>
        <w:autoSpaceDE w:val="0"/>
        <w:autoSpaceDN w:val="0"/>
        <w:adjustRightInd w:val="0"/>
        <w:spacing w:line="360" w:lineRule="auto"/>
        <w:rPr>
          <w:rFonts w:cs="Arial"/>
          <w:sz w:val="28"/>
          <w:szCs w:val="28"/>
          <w:lang w:val="en-US"/>
        </w:rPr>
      </w:pPr>
    </w:p>
    <w:p w:rsidR="00813131" w:rsidRDefault="00813131" w:rsidP="008F5686">
      <w:pPr>
        <w:autoSpaceDE w:val="0"/>
        <w:autoSpaceDN w:val="0"/>
        <w:adjustRightInd w:val="0"/>
        <w:spacing w:line="360" w:lineRule="auto"/>
        <w:rPr>
          <w:rFonts w:cs="Arial"/>
          <w:sz w:val="28"/>
          <w:szCs w:val="28"/>
          <w:lang w:val="en-US"/>
        </w:rPr>
      </w:pPr>
    </w:p>
    <w:p w:rsidR="008F5686" w:rsidRPr="008F5686" w:rsidRDefault="008F5686" w:rsidP="008F5686">
      <w:pPr>
        <w:autoSpaceDE w:val="0"/>
        <w:autoSpaceDN w:val="0"/>
        <w:adjustRightInd w:val="0"/>
        <w:spacing w:line="360" w:lineRule="auto"/>
        <w:rPr>
          <w:rFonts w:cs="Arial"/>
          <w:sz w:val="28"/>
          <w:szCs w:val="28"/>
          <w:lang w:val="en-US"/>
        </w:rPr>
      </w:pPr>
      <w:proofErr w:type="gramStart"/>
      <w:r w:rsidRPr="008F5686">
        <w:rPr>
          <w:rFonts w:cs="Arial"/>
          <w:sz w:val="28"/>
          <w:szCs w:val="28"/>
          <w:lang w:val="en-US"/>
        </w:rPr>
        <w:t>therefore</w:t>
      </w:r>
      <w:proofErr w:type="gramEnd"/>
      <w:r w:rsidRPr="008F5686">
        <w:rPr>
          <w:rFonts w:cs="Arial"/>
          <w:sz w:val="28"/>
          <w:szCs w:val="28"/>
          <w:lang w:val="en-US"/>
        </w:rPr>
        <w:t xml:space="preserve"> acquire this status in the future. Moreover, the concept of </w:t>
      </w:r>
      <w:r w:rsidRPr="008F5686">
        <w:rPr>
          <w:rFonts w:cs="Arial"/>
          <w:i/>
          <w:iCs/>
          <w:sz w:val="28"/>
          <w:szCs w:val="28"/>
          <w:lang w:val="en-US"/>
        </w:rPr>
        <w:t xml:space="preserve">lingua franca </w:t>
      </w:r>
      <w:r w:rsidRPr="008F5686">
        <w:rPr>
          <w:rFonts w:cs="Arial"/>
          <w:sz w:val="28"/>
          <w:szCs w:val="28"/>
          <w:lang w:val="en-US"/>
        </w:rPr>
        <w:t>itself is often questioned.</w:t>
      </w:r>
    </w:p>
    <w:p w:rsidR="008F5686" w:rsidRPr="008F5686" w:rsidRDefault="008F5686" w:rsidP="008F5686">
      <w:pPr>
        <w:autoSpaceDE w:val="0"/>
        <w:autoSpaceDN w:val="0"/>
        <w:adjustRightInd w:val="0"/>
        <w:spacing w:line="360" w:lineRule="auto"/>
        <w:rPr>
          <w:rFonts w:cs="Arial"/>
          <w:sz w:val="28"/>
          <w:szCs w:val="28"/>
          <w:lang w:val="en-US"/>
        </w:rPr>
      </w:pPr>
      <w:r w:rsidRPr="008F5686">
        <w:rPr>
          <w:rFonts w:cs="Arial"/>
          <w:sz w:val="28"/>
          <w:szCs w:val="28"/>
          <w:lang w:val="en-US"/>
        </w:rPr>
        <w:t>Before examining the status of English in order to see whether it can be considered a</w:t>
      </w:r>
      <w:r>
        <w:rPr>
          <w:rFonts w:cs="Arial"/>
          <w:sz w:val="28"/>
          <w:szCs w:val="28"/>
          <w:lang w:val="en-US"/>
        </w:rPr>
        <w:t xml:space="preserve"> </w:t>
      </w:r>
      <w:r w:rsidRPr="008F5686">
        <w:rPr>
          <w:rFonts w:cs="Arial"/>
          <w:i/>
          <w:iCs/>
          <w:sz w:val="28"/>
          <w:szCs w:val="28"/>
          <w:lang w:val="en-US"/>
        </w:rPr>
        <w:t xml:space="preserve">lingua franca </w:t>
      </w:r>
      <w:r w:rsidRPr="008F5686">
        <w:rPr>
          <w:rFonts w:cs="Arial"/>
          <w:sz w:val="28"/>
          <w:szCs w:val="28"/>
          <w:lang w:val="en-US"/>
        </w:rPr>
        <w:t xml:space="preserve">or, more precisely, today's </w:t>
      </w:r>
      <w:r w:rsidRPr="008F5686">
        <w:rPr>
          <w:rFonts w:cs="Arial"/>
          <w:i/>
          <w:iCs/>
          <w:sz w:val="28"/>
          <w:szCs w:val="28"/>
          <w:lang w:val="en-US"/>
        </w:rPr>
        <w:t>lingua franca</w:t>
      </w:r>
      <w:r w:rsidRPr="008F5686">
        <w:rPr>
          <w:rFonts w:cs="Arial"/>
          <w:sz w:val="28"/>
          <w:szCs w:val="28"/>
          <w:lang w:val="en-US"/>
        </w:rPr>
        <w:t xml:space="preserve">, the very concept of </w:t>
      </w:r>
      <w:r w:rsidRPr="008F5686">
        <w:rPr>
          <w:rFonts w:cs="Arial"/>
          <w:i/>
          <w:iCs/>
          <w:sz w:val="28"/>
          <w:szCs w:val="28"/>
          <w:lang w:val="en-US"/>
        </w:rPr>
        <w:t>lingua</w:t>
      </w:r>
      <w:r>
        <w:rPr>
          <w:rFonts w:cs="Arial"/>
          <w:i/>
          <w:iCs/>
          <w:sz w:val="28"/>
          <w:szCs w:val="28"/>
          <w:lang w:val="en-US"/>
        </w:rPr>
        <w:t xml:space="preserve"> </w:t>
      </w:r>
      <w:r w:rsidRPr="008F5686">
        <w:rPr>
          <w:rFonts w:cs="Arial"/>
          <w:i/>
          <w:iCs/>
          <w:sz w:val="28"/>
          <w:szCs w:val="28"/>
          <w:lang w:val="en-US"/>
        </w:rPr>
        <w:t xml:space="preserve">franca </w:t>
      </w:r>
      <w:r w:rsidRPr="008F5686">
        <w:rPr>
          <w:rFonts w:cs="Arial"/>
          <w:sz w:val="28"/>
          <w:szCs w:val="28"/>
          <w:lang w:val="en-US"/>
        </w:rPr>
        <w:t xml:space="preserve">needs to be defined more precisely. In addition, a review of other </w:t>
      </w:r>
      <w:proofErr w:type="spellStart"/>
      <w:r w:rsidRPr="008F5686">
        <w:rPr>
          <w:rFonts w:cs="Arial"/>
          <w:i/>
          <w:iCs/>
          <w:sz w:val="28"/>
          <w:szCs w:val="28"/>
          <w:lang w:val="en-US"/>
        </w:rPr>
        <w:t>lingue</w:t>
      </w:r>
      <w:proofErr w:type="spellEnd"/>
      <w:r w:rsidRPr="008F5686">
        <w:rPr>
          <w:rFonts w:cs="Arial"/>
          <w:i/>
          <w:iCs/>
          <w:sz w:val="28"/>
          <w:szCs w:val="28"/>
          <w:lang w:val="en-US"/>
        </w:rPr>
        <w:t xml:space="preserve"> </w:t>
      </w:r>
      <w:proofErr w:type="spellStart"/>
      <w:r w:rsidRPr="008F5686">
        <w:rPr>
          <w:rFonts w:cs="Arial"/>
          <w:i/>
          <w:iCs/>
          <w:sz w:val="28"/>
          <w:szCs w:val="28"/>
          <w:lang w:val="en-US"/>
        </w:rPr>
        <w:t>franche</w:t>
      </w:r>
      <w:proofErr w:type="spellEnd"/>
      <w:r w:rsidRPr="008F5686">
        <w:rPr>
          <w:rFonts w:cs="Arial"/>
          <w:i/>
          <w:iCs/>
          <w:sz w:val="28"/>
          <w:szCs w:val="28"/>
          <w:lang w:val="en-US"/>
        </w:rPr>
        <w:t xml:space="preserve"> </w:t>
      </w:r>
      <w:r w:rsidRPr="008F5686">
        <w:rPr>
          <w:rFonts w:cs="Arial"/>
          <w:sz w:val="28"/>
          <w:szCs w:val="28"/>
          <w:lang w:val="en-US"/>
        </w:rPr>
        <w:t>can provide a clearer image of how they develop and disappear, as well as the needs they are supposed to meet, in relation to the present situation.</w:t>
      </w:r>
    </w:p>
    <w:p w:rsidR="008F5686" w:rsidRPr="008F5686" w:rsidRDefault="008F5686" w:rsidP="008F5686">
      <w:pPr>
        <w:autoSpaceDE w:val="0"/>
        <w:autoSpaceDN w:val="0"/>
        <w:adjustRightInd w:val="0"/>
        <w:spacing w:line="360" w:lineRule="auto"/>
        <w:rPr>
          <w:rFonts w:cs="Arial"/>
          <w:sz w:val="28"/>
          <w:szCs w:val="28"/>
          <w:lang w:val="en-US"/>
        </w:rPr>
      </w:pPr>
      <w:r w:rsidRPr="008F5686">
        <w:rPr>
          <w:rFonts w:cs="Arial"/>
          <w:sz w:val="28"/>
          <w:szCs w:val="28"/>
          <w:lang w:val="en-US"/>
        </w:rPr>
        <w:t xml:space="preserve">The </w:t>
      </w:r>
      <w:proofErr w:type="spellStart"/>
      <w:r w:rsidRPr="008F5686">
        <w:rPr>
          <w:rFonts w:cs="Arial"/>
          <w:i/>
          <w:iCs/>
          <w:sz w:val="28"/>
          <w:szCs w:val="28"/>
          <w:lang w:val="en-US"/>
        </w:rPr>
        <w:t>Encyclopaedia</w:t>
      </w:r>
      <w:proofErr w:type="spellEnd"/>
      <w:r w:rsidRPr="008F5686">
        <w:rPr>
          <w:rFonts w:cs="Arial"/>
          <w:i/>
          <w:iCs/>
          <w:sz w:val="28"/>
          <w:szCs w:val="28"/>
          <w:lang w:val="en-US"/>
        </w:rPr>
        <w:t xml:space="preserve"> Britannica </w:t>
      </w:r>
      <w:r w:rsidRPr="008F5686">
        <w:rPr>
          <w:rFonts w:cs="Arial"/>
          <w:sz w:val="28"/>
          <w:szCs w:val="28"/>
          <w:lang w:val="en-US"/>
        </w:rPr>
        <w:t xml:space="preserve">defines the term </w:t>
      </w:r>
      <w:r w:rsidRPr="008F5686">
        <w:rPr>
          <w:rFonts w:cs="Arial"/>
          <w:i/>
          <w:iCs/>
          <w:sz w:val="28"/>
          <w:szCs w:val="28"/>
          <w:lang w:val="en-US"/>
        </w:rPr>
        <w:t xml:space="preserve">lingua franca </w:t>
      </w:r>
      <w:r w:rsidRPr="008F5686">
        <w:rPr>
          <w:rFonts w:cs="Arial"/>
          <w:sz w:val="28"/>
          <w:szCs w:val="28"/>
          <w:lang w:val="en-US"/>
        </w:rPr>
        <w:t>as follows:</w:t>
      </w:r>
    </w:p>
    <w:p w:rsidR="008F5686" w:rsidRPr="008F5686" w:rsidRDefault="008F5686" w:rsidP="008F5686">
      <w:pPr>
        <w:autoSpaceDE w:val="0"/>
        <w:autoSpaceDN w:val="0"/>
        <w:adjustRightInd w:val="0"/>
        <w:spacing w:line="360" w:lineRule="auto"/>
        <w:rPr>
          <w:rFonts w:cs="Arial"/>
          <w:sz w:val="28"/>
          <w:szCs w:val="28"/>
          <w:lang w:val="en-US"/>
        </w:rPr>
      </w:pPr>
      <w:r w:rsidRPr="008F5686">
        <w:rPr>
          <w:rFonts w:cs="Arial"/>
          <w:sz w:val="28"/>
          <w:szCs w:val="28"/>
          <w:lang w:val="en-US"/>
        </w:rPr>
        <w:t>Language used as a means of communication between populations speaking</w:t>
      </w:r>
    </w:p>
    <w:p w:rsidR="008F5686" w:rsidRPr="008F5686" w:rsidRDefault="008F5686" w:rsidP="008F5686">
      <w:pPr>
        <w:autoSpaceDE w:val="0"/>
        <w:autoSpaceDN w:val="0"/>
        <w:adjustRightInd w:val="0"/>
        <w:spacing w:line="360" w:lineRule="auto"/>
        <w:rPr>
          <w:rFonts w:cs="Arial"/>
          <w:sz w:val="28"/>
          <w:szCs w:val="28"/>
          <w:lang w:val="en-US"/>
        </w:rPr>
      </w:pPr>
      <w:proofErr w:type="gramStart"/>
      <w:r w:rsidRPr="008F5686">
        <w:rPr>
          <w:rFonts w:cs="Arial"/>
          <w:sz w:val="28"/>
          <w:szCs w:val="28"/>
          <w:lang w:val="en-US"/>
        </w:rPr>
        <w:t>vernaculars</w:t>
      </w:r>
      <w:proofErr w:type="gramEnd"/>
      <w:r w:rsidRPr="008F5686">
        <w:rPr>
          <w:rFonts w:cs="Arial"/>
          <w:sz w:val="28"/>
          <w:szCs w:val="28"/>
          <w:lang w:val="en-US"/>
        </w:rPr>
        <w:t xml:space="preserve"> that are not mutually intelligible. The term was first used during the</w:t>
      </w:r>
      <w:r>
        <w:rPr>
          <w:rFonts w:cs="Arial"/>
          <w:sz w:val="28"/>
          <w:szCs w:val="28"/>
          <w:lang w:val="en-US"/>
        </w:rPr>
        <w:t xml:space="preserve"> </w:t>
      </w:r>
      <w:r w:rsidRPr="008F5686">
        <w:rPr>
          <w:rFonts w:cs="Arial"/>
          <w:sz w:val="28"/>
          <w:szCs w:val="28"/>
          <w:lang w:val="en-US"/>
        </w:rPr>
        <w:t>middle Ages to describe a French — and Italian — based jargon, or pidgin, that</w:t>
      </w:r>
      <w:r>
        <w:rPr>
          <w:rFonts w:cs="Arial"/>
          <w:sz w:val="28"/>
          <w:szCs w:val="28"/>
          <w:lang w:val="en-US"/>
        </w:rPr>
        <w:t xml:space="preserve"> </w:t>
      </w:r>
      <w:r w:rsidRPr="008F5686">
        <w:rPr>
          <w:rFonts w:cs="Arial"/>
          <w:sz w:val="28"/>
          <w:szCs w:val="28"/>
          <w:lang w:val="en-US"/>
        </w:rPr>
        <w:t>was developed by Crusaders and traders in the eastern Mediterranean and</w:t>
      </w:r>
      <w:r>
        <w:rPr>
          <w:rFonts w:cs="Arial"/>
          <w:sz w:val="28"/>
          <w:szCs w:val="28"/>
          <w:lang w:val="en-US"/>
        </w:rPr>
        <w:t xml:space="preserve"> </w:t>
      </w:r>
      <w:r w:rsidRPr="008F5686">
        <w:rPr>
          <w:rFonts w:cs="Arial"/>
          <w:sz w:val="28"/>
          <w:szCs w:val="28"/>
          <w:lang w:val="en-US"/>
        </w:rPr>
        <w:t>characterized by the invariant forms of its nouns, verbs, and adjectives.</w:t>
      </w:r>
    </w:p>
    <w:p w:rsidR="008F5686" w:rsidRPr="008F5686" w:rsidRDefault="008F5686" w:rsidP="008F5686">
      <w:pPr>
        <w:autoSpaceDE w:val="0"/>
        <w:autoSpaceDN w:val="0"/>
        <w:adjustRightInd w:val="0"/>
        <w:spacing w:line="360" w:lineRule="auto"/>
        <w:rPr>
          <w:rFonts w:cs="Arial"/>
          <w:sz w:val="28"/>
          <w:szCs w:val="28"/>
          <w:lang w:val="en-US"/>
        </w:rPr>
      </w:pPr>
      <w:r w:rsidRPr="008F5686">
        <w:rPr>
          <w:rFonts w:cs="Arial"/>
          <w:sz w:val="28"/>
          <w:szCs w:val="28"/>
          <w:lang w:val="en-US"/>
        </w:rPr>
        <w:t xml:space="preserve">In the </w:t>
      </w:r>
      <w:r w:rsidRPr="008F5686">
        <w:rPr>
          <w:rFonts w:cs="Arial"/>
          <w:i/>
          <w:iCs/>
          <w:sz w:val="28"/>
          <w:szCs w:val="28"/>
          <w:lang w:val="en-US"/>
        </w:rPr>
        <w:t xml:space="preserve">Larousse </w:t>
      </w:r>
      <w:r w:rsidRPr="008F5686">
        <w:rPr>
          <w:rFonts w:cs="Arial"/>
          <w:sz w:val="28"/>
          <w:szCs w:val="28"/>
          <w:lang w:val="en-US"/>
        </w:rPr>
        <w:t>we find:</w:t>
      </w:r>
    </w:p>
    <w:p w:rsidR="008F5686" w:rsidRPr="008F5686" w:rsidRDefault="008F5686" w:rsidP="008F5686">
      <w:pPr>
        <w:autoSpaceDE w:val="0"/>
        <w:autoSpaceDN w:val="0"/>
        <w:adjustRightInd w:val="0"/>
        <w:spacing w:line="360" w:lineRule="auto"/>
        <w:rPr>
          <w:rFonts w:cs="Arial"/>
          <w:sz w:val="28"/>
          <w:szCs w:val="28"/>
          <w:lang w:val="fr-CH"/>
        </w:rPr>
      </w:pPr>
      <w:r w:rsidRPr="008F5686">
        <w:rPr>
          <w:rFonts w:cs="Arial"/>
          <w:sz w:val="28"/>
          <w:szCs w:val="28"/>
          <w:lang w:val="fr-CH"/>
        </w:rPr>
        <w:t>Sabir utilisé dans les ports de la Méditerranée entre l'époque des croisades et la</w:t>
      </w:r>
      <w:r>
        <w:rPr>
          <w:rFonts w:cs="Arial"/>
          <w:sz w:val="28"/>
          <w:szCs w:val="28"/>
          <w:lang w:val="fr-CH"/>
        </w:rPr>
        <w:t xml:space="preserve"> </w:t>
      </w:r>
      <w:r w:rsidRPr="008F5686">
        <w:rPr>
          <w:rFonts w:cs="Arial"/>
          <w:sz w:val="28"/>
          <w:szCs w:val="28"/>
          <w:lang w:val="fr-CH"/>
        </w:rPr>
        <w:t>fin du XXe s.</w:t>
      </w:r>
    </w:p>
    <w:p w:rsidR="008F5686" w:rsidRPr="008F5686" w:rsidRDefault="008F5686" w:rsidP="008F5686">
      <w:pPr>
        <w:autoSpaceDE w:val="0"/>
        <w:autoSpaceDN w:val="0"/>
        <w:adjustRightInd w:val="0"/>
        <w:spacing w:line="360" w:lineRule="auto"/>
        <w:rPr>
          <w:rFonts w:cs="Arial"/>
          <w:sz w:val="28"/>
          <w:szCs w:val="28"/>
          <w:lang w:val="fr-CH"/>
        </w:rPr>
      </w:pPr>
      <w:r w:rsidRPr="008F5686">
        <w:rPr>
          <w:rFonts w:cs="Arial"/>
          <w:sz w:val="28"/>
          <w:szCs w:val="28"/>
          <w:lang w:val="fr-CH"/>
        </w:rPr>
        <w:t>Langue auxiliaire de relation utilisée par des groupes ayant des langues</w:t>
      </w:r>
    </w:p>
    <w:p w:rsidR="008F5686" w:rsidRPr="008F5686" w:rsidRDefault="008F5686" w:rsidP="008F5686">
      <w:pPr>
        <w:autoSpaceDE w:val="0"/>
        <w:autoSpaceDN w:val="0"/>
        <w:adjustRightInd w:val="0"/>
        <w:spacing w:line="360" w:lineRule="auto"/>
        <w:rPr>
          <w:rFonts w:cs="Arial"/>
          <w:sz w:val="28"/>
          <w:szCs w:val="28"/>
          <w:lang w:val="fr-CH"/>
        </w:rPr>
      </w:pPr>
      <w:proofErr w:type="gramStart"/>
      <w:r w:rsidRPr="008F5686">
        <w:rPr>
          <w:rFonts w:cs="Arial"/>
          <w:sz w:val="28"/>
          <w:szCs w:val="28"/>
          <w:lang w:val="fr-CH"/>
        </w:rPr>
        <w:t>maternelles</w:t>
      </w:r>
      <w:proofErr w:type="gramEnd"/>
      <w:r w:rsidRPr="008F5686">
        <w:rPr>
          <w:rFonts w:cs="Arial"/>
          <w:sz w:val="28"/>
          <w:szCs w:val="28"/>
          <w:lang w:val="fr-CH"/>
        </w:rPr>
        <w:t xml:space="preserve"> différentes. (C'est par exemple le français et l'anglais dans leurs</w:t>
      </w:r>
    </w:p>
    <w:p w:rsidR="008F5686" w:rsidRPr="008F5686" w:rsidRDefault="008F5686" w:rsidP="008F5686">
      <w:pPr>
        <w:autoSpaceDE w:val="0"/>
        <w:autoSpaceDN w:val="0"/>
        <w:adjustRightInd w:val="0"/>
        <w:spacing w:line="360" w:lineRule="auto"/>
        <w:rPr>
          <w:rFonts w:cs="Arial"/>
          <w:sz w:val="28"/>
          <w:szCs w:val="28"/>
          <w:lang w:val="fr-CH"/>
        </w:rPr>
      </w:pPr>
      <w:proofErr w:type="gramStart"/>
      <w:r w:rsidRPr="008F5686">
        <w:rPr>
          <w:rFonts w:cs="Arial"/>
          <w:sz w:val="28"/>
          <w:szCs w:val="28"/>
          <w:lang w:val="fr-CH"/>
        </w:rPr>
        <w:t>usages</w:t>
      </w:r>
      <w:proofErr w:type="gramEnd"/>
      <w:r w:rsidRPr="008F5686">
        <w:rPr>
          <w:rFonts w:cs="Arial"/>
          <w:sz w:val="28"/>
          <w:szCs w:val="28"/>
          <w:lang w:val="fr-CH"/>
        </w:rPr>
        <w:t xml:space="preserve"> diplomatiques, le swahili dans l'est de l'Afrique, l'anglais en Inde, etc.)</w:t>
      </w:r>
    </w:p>
    <w:p w:rsidR="00886796" w:rsidRPr="008F5686" w:rsidRDefault="008F5686" w:rsidP="008F5686">
      <w:pPr>
        <w:autoSpaceDE w:val="0"/>
        <w:autoSpaceDN w:val="0"/>
        <w:adjustRightInd w:val="0"/>
        <w:spacing w:line="360" w:lineRule="auto"/>
        <w:rPr>
          <w:rFonts w:cs="Arial"/>
          <w:b/>
          <w:lang w:val="en-US"/>
        </w:rPr>
      </w:pPr>
      <w:r w:rsidRPr="008F5686">
        <w:rPr>
          <w:rFonts w:cs="Arial"/>
          <w:sz w:val="28"/>
          <w:szCs w:val="28"/>
          <w:lang w:val="en-US"/>
        </w:rPr>
        <w:t xml:space="preserve">Whereas these two definitions largely overlap, the </w:t>
      </w:r>
      <w:r w:rsidRPr="008F5686">
        <w:rPr>
          <w:rFonts w:cs="Arial"/>
          <w:i/>
          <w:iCs/>
          <w:sz w:val="28"/>
          <w:szCs w:val="28"/>
          <w:lang w:val="en-US"/>
        </w:rPr>
        <w:t xml:space="preserve">Oxford English Dictionary </w:t>
      </w:r>
      <w:r w:rsidRPr="008F5686">
        <w:rPr>
          <w:rFonts w:cs="Arial"/>
          <w:sz w:val="28"/>
          <w:szCs w:val="28"/>
          <w:lang w:val="en-US"/>
        </w:rPr>
        <w:t>stresses</w:t>
      </w:r>
      <w:r>
        <w:rPr>
          <w:rFonts w:cs="Arial"/>
          <w:sz w:val="28"/>
          <w:szCs w:val="28"/>
          <w:lang w:val="en-US"/>
        </w:rPr>
        <w:t xml:space="preserve"> </w:t>
      </w:r>
      <w:r w:rsidRPr="008F5686">
        <w:rPr>
          <w:rFonts w:cs="Arial"/>
          <w:sz w:val="28"/>
          <w:szCs w:val="28"/>
          <w:lang w:val="en-US"/>
        </w:rPr>
        <w:t>the hybrid character</w:t>
      </w:r>
      <w:proofErr w:type="gramStart"/>
      <w:r w:rsidRPr="008F5686">
        <w:rPr>
          <w:rFonts w:cs="Arial"/>
          <w:sz w:val="28"/>
          <w:szCs w:val="28"/>
          <w:lang w:val="en-US"/>
        </w:rPr>
        <w:t>:…</w:t>
      </w:r>
      <w:proofErr w:type="gramEnd"/>
      <w:r w:rsidR="000F466C" w:rsidRPr="008F5686">
        <w:rPr>
          <w:rFonts w:cs="Arial"/>
          <w:b/>
          <w:lang w:val="en-US"/>
        </w:rPr>
        <w:t>]</w:t>
      </w:r>
    </w:p>
    <w:p w:rsidR="00741024" w:rsidRPr="008F5686" w:rsidRDefault="00741024" w:rsidP="00886796">
      <w:pPr>
        <w:spacing w:before="60" w:after="40"/>
        <w:rPr>
          <w:lang w:val="en-US"/>
        </w:rPr>
      </w:pPr>
    </w:p>
    <w:p w:rsidR="00E52EA9" w:rsidRPr="008F5686" w:rsidRDefault="00E52EA9" w:rsidP="00886796">
      <w:pPr>
        <w:spacing w:before="60" w:after="40"/>
        <w:rPr>
          <w:lang w:val="en-US"/>
        </w:rPr>
      </w:pPr>
    </w:p>
    <w:p w:rsidR="00E52EA9" w:rsidRPr="008F5686" w:rsidRDefault="00E52EA9" w:rsidP="00886796">
      <w:pPr>
        <w:spacing w:before="60" w:after="40"/>
        <w:rPr>
          <w:lang w:val="en-US"/>
        </w:rPr>
      </w:pPr>
    </w:p>
    <w:sectPr w:rsidR="00E52EA9" w:rsidRPr="008F5686" w:rsidSect="007B4368">
      <w:headerReference w:type="default" r:id="rId8"/>
      <w:footerReference w:type="default" r:id="rId9"/>
      <w:pgSz w:w="11906" w:h="16838" w:code="9"/>
      <w:pgMar w:top="-5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5B" w:rsidRDefault="00FA405B" w:rsidP="00274FEA">
      <w:r>
        <w:separator/>
      </w:r>
    </w:p>
  </w:endnote>
  <w:endnote w:type="continuationSeparator" w:id="0">
    <w:p w:rsidR="00FA405B" w:rsidRDefault="00FA405B"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Pr="00274FEA" w:rsidRDefault="005E0144"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212A12" w:rsidRPr="00212A12">
      <w:rPr>
        <w:b/>
        <w:noProof/>
        <w:sz w:val="20"/>
        <w:szCs w:val="20"/>
        <w:lang w:val="de-DE"/>
      </w:rPr>
      <w:t>1</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212A12" w:rsidRPr="00212A12">
      <w:rPr>
        <w:b/>
        <w:noProof/>
        <w:sz w:val="20"/>
        <w:szCs w:val="20"/>
        <w:lang w:val="de-DE"/>
      </w:rPr>
      <w:t>2</w:t>
    </w:r>
    <w:r w:rsidRPr="00274FEA">
      <w:rPr>
        <w:b/>
        <w:sz w:val="20"/>
        <w:szCs w:val="20"/>
      </w:rPr>
      <w:fldChar w:fldCharType="end"/>
    </w:r>
  </w:p>
  <w:p w:rsidR="005E0144" w:rsidRDefault="005E01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5B" w:rsidRDefault="00FA405B" w:rsidP="00274FEA">
      <w:r>
        <w:separator/>
      </w:r>
    </w:p>
  </w:footnote>
  <w:footnote w:type="continuationSeparator" w:id="0">
    <w:p w:rsidR="00FA405B" w:rsidRDefault="00FA405B"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Default="005E0144"/>
  <w:p w:rsidR="005E0144" w:rsidRDefault="005E0144"/>
  <w:p w:rsidR="005E0144" w:rsidRDefault="005E0144" w:rsidP="007B4368">
    <w:r>
      <w:rPr>
        <w:noProof/>
        <w:lang w:eastAsia="de-CH"/>
      </w:rPr>
      <w:drawing>
        <wp:anchor distT="0" distB="0" distL="114300" distR="114300" simplePos="0" relativeHeight="251659264" behindDoc="1" locked="1" layoutInCell="1" allowOverlap="1" wp14:anchorId="459A20CE" wp14:editId="44E95946">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4"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144" w:rsidRDefault="005E0144">
    <w:pPr>
      <w:pStyle w:val="Kopfzeile"/>
    </w:pPr>
  </w:p>
  <w:p w:rsidR="005E0144" w:rsidRDefault="005E01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8E0B4FE"/>
    <w:lvl w:ilvl="0">
      <w:start w:val="1"/>
      <w:numFmt w:val="decimal"/>
      <w:lvlText w:val="%1."/>
      <w:lvlJc w:val="left"/>
      <w:pPr>
        <w:tabs>
          <w:tab w:val="num" w:pos="643"/>
        </w:tabs>
        <w:ind w:left="643" w:hanging="360"/>
      </w:pPr>
    </w:lvl>
  </w:abstractNum>
  <w:abstractNum w:abstractNumId="4">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45A95"/>
    <w:rsid w:val="000658B9"/>
    <w:rsid w:val="00095C95"/>
    <w:rsid w:val="000B0443"/>
    <w:rsid w:val="000F466C"/>
    <w:rsid w:val="00120F04"/>
    <w:rsid w:val="00146998"/>
    <w:rsid w:val="001A70DA"/>
    <w:rsid w:val="001E6ED1"/>
    <w:rsid w:val="00212A12"/>
    <w:rsid w:val="0022689D"/>
    <w:rsid w:val="00226C89"/>
    <w:rsid w:val="00235655"/>
    <w:rsid w:val="00274FEA"/>
    <w:rsid w:val="00276B96"/>
    <w:rsid w:val="002807AC"/>
    <w:rsid w:val="002D4446"/>
    <w:rsid w:val="002F5E45"/>
    <w:rsid w:val="00317829"/>
    <w:rsid w:val="00332C80"/>
    <w:rsid w:val="0036743E"/>
    <w:rsid w:val="003B55ED"/>
    <w:rsid w:val="003D68EE"/>
    <w:rsid w:val="003F7E68"/>
    <w:rsid w:val="003F7EF7"/>
    <w:rsid w:val="00427135"/>
    <w:rsid w:val="00441CE8"/>
    <w:rsid w:val="004714C0"/>
    <w:rsid w:val="004B7B29"/>
    <w:rsid w:val="004D0B60"/>
    <w:rsid w:val="00506E10"/>
    <w:rsid w:val="0055596F"/>
    <w:rsid w:val="005600BE"/>
    <w:rsid w:val="005B0968"/>
    <w:rsid w:val="005B756A"/>
    <w:rsid w:val="005C6878"/>
    <w:rsid w:val="005E0144"/>
    <w:rsid w:val="005E4A8E"/>
    <w:rsid w:val="006220DA"/>
    <w:rsid w:val="00633F55"/>
    <w:rsid w:val="00642B1D"/>
    <w:rsid w:val="00687F2F"/>
    <w:rsid w:val="0069489A"/>
    <w:rsid w:val="006C331F"/>
    <w:rsid w:val="006D307F"/>
    <w:rsid w:val="006E5233"/>
    <w:rsid w:val="006E5344"/>
    <w:rsid w:val="00736457"/>
    <w:rsid w:val="00741024"/>
    <w:rsid w:val="007410BA"/>
    <w:rsid w:val="0074668F"/>
    <w:rsid w:val="00796526"/>
    <w:rsid w:val="007B4368"/>
    <w:rsid w:val="007D47E5"/>
    <w:rsid w:val="007E011C"/>
    <w:rsid w:val="00813131"/>
    <w:rsid w:val="008377A3"/>
    <w:rsid w:val="008456EA"/>
    <w:rsid w:val="00885602"/>
    <w:rsid w:val="00886796"/>
    <w:rsid w:val="00893821"/>
    <w:rsid w:val="00893B40"/>
    <w:rsid w:val="008A23B3"/>
    <w:rsid w:val="008C0C2D"/>
    <w:rsid w:val="008C63DC"/>
    <w:rsid w:val="008F5686"/>
    <w:rsid w:val="0090413D"/>
    <w:rsid w:val="009528C9"/>
    <w:rsid w:val="009636CA"/>
    <w:rsid w:val="009A5503"/>
    <w:rsid w:val="009E6791"/>
    <w:rsid w:val="009E7DD2"/>
    <w:rsid w:val="00A0230A"/>
    <w:rsid w:val="00A03F9E"/>
    <w:rsid w:val="00A07D4D"/>
    <w:rsid w:val="00A5719F"/>
    <w:rsid w:val="00A6198E"/>
    <w:rsid w:val="00B145DC"/>
    <w:rsid w:val="00B21089"/>
    <w:rsid w:val="00B23315"/>
    <w:rsid w:val="00B35FF4"/>
    <w:rsid w:val="00B521FC"/>
    <w:rsid w:val="00B52541"/>
    <w:rsid w:val="00B6025B"/>
    <w:rsid w:val="00B82C6C"/>
    <w:rsid w:val="00BB7422"/>
    <w:rsid w:val="00BB7FC3"/>
    <w:rsid w:val="00BC56AE"/>
    <w:rsid w:val="00C512D6"/>
    <w:rsid w:val="00C702D0"/>
    <w:rsid w:val="00C935AA"/>
    <w:rsid w:val="00CA04C6"/>
    <w:rsid w:val="00CA16B6"/>
    <w:rsid w:val="00CA7180"/>
    <w:rsid w:val="00D45B59"/>
    <w:rsid w:val="00D61670"/>
    <w:rsid w:val="00DA5283"/>
    <w:rsid w:val="00DB7179"/>
    <w:rsid w:val="00DC2782"/>
    <w:rsid w:val="00E352C7"/>
    <w:rsid w:val="00E359D0"/>
    <w:rsid w:val="00E52EA9"/>
    <w:rsid w:val="00E61A8D"/>
    <w:rsid w:val="00E928EF"/>
    <w:rsid w:val="00E97721"/>
    <w:rsid w:val="00EA286F"/>
    <w:rsid w:val="00ED7A0C"/>
    <w:rsid w:val="00ED7BB6"/>
    <w:rsid w:val="00EE1651"/>
    <w:rsid w:val="00EF7A4A"/>
    <w:rsid w:val="00F6709F"/>
    <w:rsid w:val="00FA405B"/>
    <w:rsid w:val="00FC7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0200FE"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0200FE"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0200FE"/>
    <w:rsid w:val="005538A4"/>
    <w:rsid w:val="0064478A"/>
    <w:rsid w:val="006C02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6</cp:revision>
  <cp:lastPrinted>2011-06-20T06:59:00Z</cp:lastPrinted>
  <dcterms:created xsi:type="dcterms:W3CDTF">2011-06-20T06:58:00Z</dcterms:created>
  <dcterms:modified xsi:type="dcterms:W3CDTF">2012-03-27T09:10:00Z</dcterms:modified>
</cp:coreProperties>
</file>